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3EFD0" w14:textId="77777777" w:rsidR="00E551CE" w:rsidRPr="00E551CE" w:rsidRDefault="00E551CE" w:rsidP="00E551CE">
      <w:pPr>
        <w:spacing w:after="0" w:line="240" w:lineRule="auto"/>
        <w:rPr>
          <w:rFonts w:ascii="Trebuchet MS" w:eastAsia="Times New Roman" w:hAnsi="Trebuchet MS" w:cs="Times New Roman"/>
          <w:b/>
          <w:sz w:val="36"/>
          <w:szCs w:val="36"/>
          <w:lang w:eastAsia="en-GB"/>
        </w:rPr>
      </w:pPr>
    </w:p>
    <w:p w14:paraId="3003C00D" w14:textId="45A39658" w:rsidR="006D5C2F" w:rsidRPr="00A2081B" w:rsidRDefault="00CE74BE" w:rsidP="006D5C2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8"/>
          <w:szCs w:val="28"/>
        </w:rPr>
      </w:pPr>
      <w:r w:rsidRPr="00A2081B">
        <w:rPr>
          <w:rFonts w:ascii="Verdana,Bold" w:hAnsi="Verdana,Bold" w:cs="Verdana,Bold"/>
          <w:b/>
          <w:bCs/>
          <w:sz w:val="28"/>
          <w:szCs w:val="28"/>
        </w:rPr>
        <w:t>Honorary Fellowship</w:t>
      </w:r>
      <w:r w:rsidR="00C5581B">
        <w:rPr>
          <w:rFonts w:ascii="Verdana,Bold" w:hAnsi="Verdana,Bold" w:cs="Verdana,Bold"/>
          <w:b/>
          <w:bCs/>
          <w:sz w:val="28"/>
          <w:szCs w:val="28"/>
        </w:rPr>
        <w:t xml:space="preserve"> </w:t>
      </w:r>
      <w:r w:rsidRPr="00A2081B">
        <w:rPr>
          <w:rFonts w:ascii="Verdana,Bold" w:hAnsi="Verdana,Bold" w:cs="Verdana,Bold"/>
          <w:b/>
          <w:bCs/>
          <w:sz w:val="28"/>
          <w:szCs w:val="28"/>
        </w:rPr>
        <w:t>nomination</w:t>
      </w:r>
    </w:p>
    <w:p w14:paraId="1AEB8320" w14:textId="77777777" w:rsidR="00E551CE" w:rsidRPr="001C4D43" w:rsidRDefault="00E551CE" w:rsidP="00E551CE">
      <w:pPr>
        <w:spacing w:after="0" w:line="240" w:lineRule="auto"/>
        <w:rPr>
          <w:rFonts w:ascii="Verdana" w:eastAsia="Times New Roman" w:hAnsi="Verdana" w:cs="Times New Roman"/>
          <w:lang w:eastAsia="en-GB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615"/>
        <w:gridCol w:w="7401"/>
      </w:tblGrid>
      <w:tr w:rsidR="00E551CE" w:rsidRPr="001C4D43" w14:paraId="11423D07" w14:textId="77777777" w:rsidTr="00A41A88">
        <w:tc>
          <w:tcPr>
            <w:tcW w:w="1615" w:type="dxa"/>
          </w:tcPr>
          <w:p w14:paraId="58121247" w14:textId="0C76199E" w:rsidR="00E551CE" w:rsidRPr="001C4D43" w:rsidRDefault="00E551CE" w:rsidP="00E551CE">
            <w:pPr>
              <w:outlineLvl w:val="1"/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</w:pPr>
            <w:r w:rsidRPr="001C4D43"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  <w:t>Background</w:t>
            </w:r>
            <w:r w:rsidR="0005181B"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  <w:t xml:space="preserve"> and criteria</w:t>
            </w:r>
          </w:p>
          <w:p w14:paraId="48541BB6" w14:textId="77777777" w:rsidR="00E551CE" w:rsidRPr="001C4D43" w:rsidRDefault="00E551CE" w:rsidP="00E551C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627" w:type="dxa"/>
          </w:tcPr>
          <w:p w14:paraId="47844D17" w14:textId="77777777" w:rsidR="008D44FB" w:rsidRPr="008D44FB" w:rsidRDefault="008D44FB" w:rsidP="008D44F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8D44FB">
              <w:rPr>
                <w:rFonts w:ascii="Verdana" w:hAnsi="Verdana" w:cs="Verdana"/>
                <w:sz w:val="20"/>
                <w:szCs w:val="20"/>
              </w:rPr>
              <w:t xml:space="preserve">Honorary Fellows are elected for life by the British Pharmacological Society in recognition of sustained excellence and leadership in science, healthcare, and public service. </w:t>
            </w:r>
          </w:p>
          <w:p w14:paraId="398E3443" w14:textId="77777777" w:rsidR="008D44FB" w:rsidRPr="008D44FB" w:rsidRDefault="008D44FB" w:rsidP="008D44F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B1E9075" w14:textId="77777777" w:rsidR="006D5C2F" w:rsidRPr="009E4285" w:rsidRDefault="006D5C2F" w:rsidP="00F6015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9E4285">
              <w:rPr>
                <w:rFonts w:ascii="Verdana" w:hAnsi="Verdana" w:cs="Verdana"/>
                <w:sz w:val="20"/>
                <w:szCs w:val="20"/>
              </w:rPr>
              <w:t>There will normally be no more than 10 Honorary Fellows elected each year.</w:t>
            </w:r>
          </w:p>
          <w:p w14:paraId="0E98D317" w14:textId="77777777" w:rsidR="00E551CE" w:rsidRDefault="00E551CE" w:rsidP="00F601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7E6D321" w14:textId="77777777" w:rsidR="006D5C2F" w:rsidRPr="009E4285" w:rsidRDefault="006D5C2F" w:rsidP="00F6015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9E4285">
              <w:rPr>
                <w:rFonts w:ascii="Verdana" w:hAnsi="Verdana" w:cs="Verdana"/>
                <w:sz w:val="20"/>
                <w:szCs w:val="20"/>
              </w:rPr>
              <w:t>Honorary Fellows:</w:t>
            </w:r>
          </w:p>
          <w:p w14:paraId="7FFA8F68" w14:textId="77777777" w:rsidR="008D44FB" w:rsidRDefault="00CE74BE" w:rsidP="0070600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8D44FB">
              <w:rPr>
                <w:rFonts w:ascii="Verdana" w:hAnsi="Verdana" w:cs="Verdana"/>
                <w:sz w:val="20"/>
                <w:szCs w:val="20"/>
              </w:rPr>
              <w:t>A</w:t>
            </w:r>
            <w:r w:rsidR="006D5C2F" w:rsidRPr="008D44FB">
              <w:rPr>
                <w:rFonts w:ascii="Verdana" w:hAnsi="Verdana" w:cs="Verdana"/>
                <w:sz w:val="20"/>
                <w:szCs w:val="20"/>
              </w:rPr>
              <w:t>re</w:t>
            </w:r>
            <w:r w:rsidR="00472666" w:rsidRPr="008D44FB">
              <w:rPr>
                <w:rFonts w:ascii="Verdana" w:hAnsi="Verdana" w:cs="Verdana"/>
                <w:sz w:val="20"/>
                <w:szCs w:val="20"/>
              </w:rPr>
              <w:t xml:space="preserve"> entitled to use HonFBPhS</w:t>
            </w:r>
            <w:r w:rsidR="006D5C2F" w:rsidRPr="008D44FB">
              <w:rPr>
                <w:rFonts w:ascii="Verdana" w:hAnsi="Verdana" w:cs="Verdana"/>
                <w:sz w:val="20"/>
                <w:szCs w:val="20"/>
              </w:rPr>
              <w:t xml:space="preserve"> after their name</w:t>
            </w:r>
          </w:p>
          <w:p w14:paraId="390CB8E1" w14:textId="77777777" w:rsidR="008D44FB" w:rsidRDefault="00CE74BE" w:rsidP="00F6015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8D44FB">
              <w:rPr>
                <w:rFonts w:ascii="Verdana" w:hAnsi="Verdana" w:cs="Verdana"/>
                <w:sz w:val="20"/>
                <w:szCs w:val="20"/>
              </w:rPr>
              <w:t>R</w:t>
            </w:r>
            <w:r w:rsidR="006D5C2F" w:rsidRPr="008D44FB">
              <w:rPr>
                <w:rFonts w:ascii="Verdana" w:hAnsi="Verdana" w:cs="Verdana"/>
                <w:sz w:val="20"/>
                <w:szCs w:val="20"/>
              </w:rPr>
              <w:t>eceive free membership of the So</w:t>
            </w:r>
            <w:r w:rsidR="00706002" w:rsidRPr="008D44FB">
              <w:rPr>
                <w:rFonts w:ascii="Verdana" w:hAnsi="Verdana" w:cs="Verdana"/>
                <w:sz w:val="20"/>
                <w:szCs w:val="20"/>
              </w:rPr>
              <w:t>ciety</w:t>
            </w:r>
          </w:p>
          <w:p w14:paraId="5F4661C5" w14:textId="77777777" w:rsidR="008D44FB" w:rsidRDefault="00CE74BE" w:rsidP="008D44F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8D44FB">
              <w:rPr>
                <w:rFonts w:ascii="Verdana" w:hAnsi="Verdana" w:cs="Verdana"/>
                <w:sz w:val="20"/>
                <w:szCs w:val="20"/>
              </w:rPr>
              <w:t>W</w:t>
            </w:r>
            <w:r w:rsidR="00F6015D" w:rsidRPr="008D44FB">
              <w:rPr>
                <w:rFonts w:ascii="Verdana" w:hAnsi="Verdana" w:cs="Verdana"/>
                <w:sz w:val="20"/>
                <w:szCs w:val="20"/>
              </w:rPr>
              <w:t>ill be invited to the Annual D</w:t>
            </w:r>
            <w:r w:rsidR="006D5C2F" w:rsidRPr="008D44FB">
              <w:rPr>
                <w:rFonts w:ascii="Verdana" w:hAnsi="Verdana" w:cs="Verdana"/>
                <w:sz w:val="20"/>
                <w:szCs w:val="20"/>
              </w:rPr>
              <w:t xml:space="preserve">inner </w:t>
            </w:r>
            <w:r w:rsidR="008D44FB">
              <w:rPr>
                <w:rFonts w:ascii="Verdana" w:hAnsi="Verdana" w:cs="Verdana"/>
                <w:sz w:val="20"/>
                <w:szCs w:val="20"/>
              </w:rPr>
              <w:t xml:space="preserve">and Prize Giving </w:t>
            </w:r>
            <w:r w:rsidR="00706002" w:rsidRPr="008D44FB">
              <w:rPr>
                <w:rFonts w:ascii="Verdana" w:hAnsi="Verdana" w:cs="Verdana"/>
                <w:sz w:val="20"/>
                <w:szCs w:val="20"/>
              </w:rPr>
              <w:t>to receive a certificate in the</w:t>
            </w:r>
            <w:r w:rsidR="008D44FB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6D5C2F" w:rsidRPr="008D44FB">
              <w:rPr>
                <w:rFonts w:ascii="Verdana" w:hAnsi="Verdana" w:cs="Verdana"/>
                <w:sz w:val="20"/>
                <w:szCs w:val="20"/>
              </w:rPr>
              <w:t>year in</w:t>
            </w:r>
            <w:r w:rsidR="00793113" w:rsidRPr="008D44FB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6D5C2F" w:rsidRPr="008D44FB">
              <w:rPr>
                <w:rFonts w:ascii="Verdana" w:hAnsi="Verdana" w:cs="Verdana"/>
                <w:sz w:val="20"/>
                <w:szCs w:val="20"/>
              </w:rPr>
              <w:t>which th</w:t>
            </w:r>
            <w:r w:rsidR="008D44FB">
              <w:rPr>
                <w:rFonts w:ascii="Verdana" w:hAnsi="Verdana" w:cs="Verdana"/>
                <w:sz w:val="20"/>
                <w:szCs w:val="20"/>
              </w:rPr>
              <w:t>ey are elected</w:t>
            </w:r>
          </w:p>
          <w:p w14:paraId="2A11E697" w14:textId="512A4FDB" w:rsidR="00693FB6" w:rsidRPr="008D44FB" w:rsidRDefault="00693FB6" w:rsidP="008D44F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8D44FB">
              <w:rPr>
                <w:rFonts w:ascii="Verdana" w:hAnsi="Verdana" w:cs="Verdana"/>
                <w:sz w:val="20"/>
                <w:szCs w:val="20"/>
              </w:rPr>
              <w:t xml:space="preserve">Are </w:t>
            </w:r>
            <w:r w:rsidR="00182325" w:rsidRPr="008D44FB">
              <w:rPr>
                <w:rFonts w:ascii="Verdana" w:hAnsi="Verdana" w:cs="Verdana"/>
                <w:sz w:val="20"/>
                <w:szCs w:val="20"/>
              </w:rPr>
              <w:t>announced in the national press</w:t>
            </w:r>
          </w:p>
          <w:p w14:paraId="7F329444" w14:textId="77777777" w:rsidR="00693FB6" w:rsidRDefault="008D44FB" w:rsidP="003A55D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8D44FB">
              <w:rPr>
                <w:rFonts w:ascii="Verdana" w:hAnsi="Verdana" w:cs="Verdana"/>
                <w:sz w:val="20"/>
                <w:szCs w:val="20"/>
              </w:rPr>
              <w:t xml:space="preserve">Are published on the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Honorary </w:t>
            </w:r>
            <w:r w:rsidRPr="008D44FB">
              <w:rPr>
                <w:rFonts w:ascii="Verdana" w:hAnsi="Verdana" w:cs="Verdana"/>
                <w:sz w:val="20"/>
                <w:szCs w:val="20"/>
              </w:rPr>
              <w:t>Fellows</w:t>
            </w:r>
            <w:r w:rsidR="0005181B">
              <w:rPr>
                <w:rFonts w:ascii="Verdana" w:hAnsi="Verdana" w:cs="Verdana"/>
                <w:sz w:val="20"/>
                <w:szCs w:val="20"/>
              </w:rPr>
              <w:t>’</w:t>
            </w:r>
            <w:r w:rsidRPr="008D44FB">
              <w:rPr>
                <w:rFonts w:ascii="Verdana" w:hAnsi="Verdana" w:cs="Verdana"/>
                <w:sz w:val="20"/>
                <w:szCs w:val="20"/>
              </w:rPr>
              <w:t xml:space="preserve"> Directory</w:t>
            </w:r>
          </w:p>
          <w:p w14:paraId="6BB6AC8A" w14:textId="77777777" w:rsidR="0005181B" w:rsidRDefault="0005181B" w:rsidP="0005181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CB9E50E" w14:textId="77777777" w:rsidR="0005181B" w:rsidRPr="0005181B" w:rsidRDefault="0005181B" w:rsidP="0005181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05181B">
              <w:rPr>
                <w:rFonts w:ascii="Verdana" w:hAnsi="Verdana" w:cs="Verdana"/>
                <w:b/>
                <w:bCs/>
                <w:sz w:val="20"/>
                <w:szCs w:val="20"/>
              </w:rPr>
              <w:t>Criteria</w:t>
            </w:r>
          </w:p>
          <w:p w14:paraId="329536CF" w14:textId="77777777" w:rsidR="0005181B" w:rsidRPr="0005181B" w:rsidRDefault="0005181B" w:rsidP="0005181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05181B">
              <w:rPr>
                <w:rFonts w:ascii="Verdana" w:hAnsi="Verdana" w:cs="Verdana"/>
                <w:sz w:val="20"/>
                <w:szCs w:val="20"/>
              </w:rPr>
              <w:t>At least one of the following:</w:t>
            </w:r>
          </w:p>
          <w:p w14:paraId="21646C42" w14:textId="77777777" w:rsidR="0005181B" w:rsidRPr="0005181B" w:rsidRDefault="0005181B" w:rsidP="0005181B">
            <w:pPr>
              <w:numPr>
                <w:ilvl w:val="0"/>
                <w:numId w:val="1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05181B">
              <w:rPr>
                <w:rFonts w:ascii="Verdana" w:hAnsi="Verdana" w:cs="Verdana"/>
                <w:sz w:val="20"/>
                <w:szCs w:val="20"/>
              </w:rPr>
              <w:t>Sustained excellence in research, including drug discovery and development</w:t>
            </w:r>
          </w:p>
          <w:p w14:paraId="2499D747" w14:textId="77777777" w:rsidR="0005181B" w:rsidRPr="0005181B" w:rsidRDefault="0005181B" w:rsidP="0005181B">
            <w:pPr>
              <w:numPr>
                <w:ilvl w:val="0"/>
                <w:numId w:val="1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05181B">
              <w:rPr>
                <w:rFonts w:ascii="Verdana" w:hAnsi="Verdana" w:cs="Verdana"/>
                <w:sz w:val="20"/>
                <w:szCs w:val="20"/>
              </w:rPr>
              <w:t>Sustained excellence in teaching and outreach</w:t>
            </w:r>
          </w:p>
          <w:p w14:paraId="3CE47438" w14:textId="77777777" w:rsidR="0005181B" w:rsidRPr="0005181B" w:rsidRDefault="0005181B" w:rsidP="0005181B">
            <w:pPr>
              <w:numPr>
                <w:ilvl w:val="0"/>
                <w:numId w:val="1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05181B">
              <w:rPr>
                <w:rFonts w:ascii="Verdana" w:hAnsi="Verdana" w:cs="Verdana"/>
                <w:sz w:val="20"/>
                <w:szCs w:val="20"/>
              </w:rPr>
              <w:t>Effective promotion of the discipline e.g. service on public bodies, organisational initiatives</w:t>
            </w:r>
          </w:p>
          <w:p w14:paraId="234B4F61" w14:textId="77777777" w:rsidR="0005181B" w:rsidRPr="0005181B" w:rsidRDefault="0005181B" w:rsidP="0005181B">
            <w:pPr>
              <w:numPr>
                <w:ilvl w:val="0"/>
                <w:numId w:val="1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05181B">
              <w:rPr>
                <w:rFonts w:ascii="Verdana" w:hAnsi="Verdana" w:cs="Verdana"/>
                <w:sz w:val="20"/>
                <w:szCs w:val="20"/>
              </w:rPr>
              <w:t>Outstanding contributions to the British Pharmacological Society</w:t>
            </w:r>
          </w:p>
          <w:p w14:paraId="3D49B5FA" w14:textId="77777777" w:rsidR="0005181B" w:rsidRDefault="0005181B" w:rsidP="0005181B">
            <w:pPr>
              <w:numPr>
                <w:ilvl w:val="0"/>
                <w:numId w:val="1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05181B">
              <w:rPr>
                <w:rFonts w:ascii="Verdana" w:hAnsi="Verdana" w:cs="Verdana"/>
                <w:sz w:val="20"/>
                <w:szCs w:val="20"/>
              </w:rPr>
              <w:t>Outstanding contributions to society through life and/or health sciences</w:t>
            </w:r>
          </w:p>
          <w:p w14:paraId="0597370F" w14:textId="77777777" w:rsidR="00C6255F" w:rsidRDefault="00C6255F" w:rsidP="00C6255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FCB8913" w14:textId="33332A0E" w:rsidR="00C6255F" w:rsidRDefault="00B345C5" w:rsidP="00C6255F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Those fulfilling the following r</w:t>
            </w:r>
            <w:r w:rsidR="00D451F3">
              <w:rPr>
                <w:rFonts w:ascii="Verdana" w:hAnsi="Verdana" w:cs="Verdana"/>
                <w:sz w:val="20"/>
                <w:szCs w:val="20"/>
              </w:rPr>
              <w:t>oles for the Society will not ordinarily be considered for Honorary Fellow</w:t>
            </w:r>
            <w:r w:rsidR="001A261E">
              <w:rPr>
                <w:rFonts w:ascii="Verdana" w:hAnsi="Verdana" w:cs="Verdana"/>
                <w:sz w:val="20"/>
                <w:szCs w:val="20"/>
              </w:rPr>
              <w:t>ship</w:t>
            </w:r>
            <w:r w:rsidR="005B5CE0"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3B174A61" w14:textId="77777777" w:rsidR="001A261E" w:rsidRDefault="00183F8C" w:rsidP="00183F8C">
            <w:pPr>
              <w:pStyle w:val="ListParagraph"/>
              <w:numPr>
                <w:ilvl w:val="0"/>
                <w:numId w:val="9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Trustee</w:t>
            </w:r>
          </w:p>
          <w:p w14:paraId="13E82AF5" w14:textId="77777777" w:rsidR="00183F8C" w:rsidRDefault="00183F8C" w:rsidP="00183F8C">
            <w:pPr>
              <w:pStyle w:val="ListParagraph"/>
              <w:numPr>
                <w:ilvl w:val="0"/>
                <w:numId w:val="9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Vice-President</w:t>
            </w:r>
          </w:p>
          <w:p w14:paraId="10B89ED5" w14:textId="77777777" w:rsidR="00183F8C" w:rsidRDefault="00183F8C" w:rsidP="00183F8C">
            <w:pPr>
              <w:pStyle w:val="ListParagraph"/>
              <w:numPr>
                <w:ilvl w:val="0"/>
                <w:numId w:val="9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Senior Editor</w:t>
            </w:r>
          </w:p>
          <w:p w14:paraId="0BC7F658" w14:textId="55D8E6B6" w:rsidR="00183F8C" w:rsidRPr="00183F8C" w:rsidRDefault="00183F8C" w:rsidP="00647D88">
            <w:pPr>
              <w:pStyle w:val="ListParagraph"/>
              <w:tabs>
                <w:tab w:val="num" w:pos="720"/>
              </w:tabs>
              <w:autoSpaceDE w:val="0"/>
              <w:autoSpaceDN w:val="0"/>
              <w:adjustRightInd w:val="0"/>
              <w:ind w:left="36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551CE" w:rsidRPr="001C4D43" w14:paraId="5990D117" w14:textId="77777777" w:rsidTr="00A41A88">
        <w:tc>
          <w:tcPr>
            <w:tcW w:w="1615" w:type="dxa"/>
          </w:tcPr>
          <w:p w14:paraId="352BEBB8" w14:textId="77777777" w:rsidR="00793113" w:rsidRPr="00793113" w:rsidRDefault="00793113" w:rsidP="00793113">
            <w:pPr>
              <w:outlineLvl w:val="1"/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</w:pPr>
            <w:r w:rsidRPr="00793113"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  <w:t>What is required to make a nomination?</w:t>
            </w:r>
          </w:p>
          <w:p w14:paraId="70FEB1D4" w14:textId="77777777" w:rsidR="00E551CE" w:rsidRPr="001C4D43" w:rsidRDefault="00E551CE" w:rsidP="00E551CE">
            <w:pPr>
              <w:outlineLvl w:val="1"/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</w:pPr>
          </w:p>
        </w:tc>
        <w:tc>
          <w:tcPr>
            <w:tcW w:w="7627" w:type="dxa"/>
          </w:tcPr>
          <w:p w14:paraId="3DAFB803" w14:textId="4F7CB10E" w:rsidR="00793113" w:rsidRPr="009E4285" w:rsidRDefault="008D44FB" w:rsidP="0079311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Full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>Members, Fellows &amp; Honorary Fellows (including Retired Members &amp; Fellows)</w:t>
            </w:r>
            <w:r w:rsidR="00CE74B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>may propose candidates for Honorary Fellowship.</w:t>
            </w:r>
            <w:r w:rsidR="00C5581B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>The proposal will require a seconder, who must also be a Member,</w:t>
            </w:r>
          </w:p>
          <w:p w14:paraId="19330D1B" w14:textId="77777777" w:rsidR="00793113" w:rsidRDefault="00793113" w:rsidP="0079311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9E4285">
              <w:rPr>
                <w:rFonts w:ascii="Verdana" w:hAnsi="Verdana" w:cs="Verdana"/>
                <w:sz w:val="20"/>
                <w:szCs w:val="20"/>
              </w:rPr>
              <w:t>Fellow or Honorary Fellow of the Society.</w:t>
            </w:r>
          </w:p>
          <w:p w14:paraId="568A7942" w14:textId="77777777" w:rsidR="00CE74BE" w:rsidRPr="009E4285" w:rsidRDefault="00CE74BE" w:rsidP="0079311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FE5AFA9" w14:textId="23F0BC56" w:rsidR="00E551CE" w:rsidRPr="00793113" w:rsidRDefault="00793113" w:rsidP="0079311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9E4285">
              <w:rPr>
                <w:rFonts w:ascii="Verdana" w:hAnsi="Verdana" w:cs="Verdana"/>
                <w:sz w:val="20"/>
                <w:szCs w:val="20"/>
              </w:rPr>
              <w:t>The proposal must be made on the attached form.</w:t>
            </w:r>
            <w:r w:rsidR="0095288B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9E4285">
              <w:rPr>
                <w:rFonts w:ascii="Verdana" w:hAnsi="Verdana" w:cs="Verdana"/>
                <w:sz w:val="20"/>
                <w:szCs w:val="20"/>
              </w:rPr>
              <w:t>The proposal is strictly confidential.</w:t>
            </w:r>
            <w:r w:rsidR="0095288B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9E4285">
              <w:rPr>
                <w:rFonts w:ascii="Verdana" w:hAnsi="Verdana" w:cs="Verdana"/>
                <w:sz w:val="20"/>
                <w:szCs w:val="20"/>
              </w:rPr>
              <w:t>Self-nominations will not be considered.</w:t>
            </w:r>
          </w:p>
        </w:tc>
      </w:tr>
      <w:tr w:rsidR="009520AD" w:rsidRPr="001C4D43" w14:paraId="66C842AB" w14:textId="77777777" w:rsidTr="00A41A88">
        <w:tc>
          <w:tcPr>
            <w:tcW w:w="1615" w:type="dxa"/>
          </w:tcPr>
          <w:p w14:paraId="23B2525F" w14:textId="77777777" w:rsidR="009520AD" w:rsidRPr="001C4D43" w:rsidRDefault="00793113" w:rsidP="00E551CE">
            <w:pPr>
              <w:outlineLvl w:val="1"/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</w:pPr>
            <w:r w:rsidRPr="00793113"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  <w:t>What happens once a proposal is submitted?</w:t>
            </w:r>
          </w:p>
        </w:tc>
        <w:tc>
          <w:tcPr>
            <w:tcW w:w="7627" w:type="dxa"/>
          </w:tcPr>
          <w:p w14:paraId="15B6ADB6" w14:textId="7440DCFF" w:rsidR="00793113" w:rsidRDefault="007C3032" w:rsidP="0079311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Nominations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 xml:space="preserve"> will be considered by</w:t>
            </w:r>
            <w:r w:rsidR="0079311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 xml:space="preserve">the </w:t>
            </w:r>
            <w:r w:rsidR="0005181B">
              <w:rPr>
                <w:rFonts w:ascii="Verdana" w:hAnsi="Verdana" w:cs="Verdana"/>
                <w:sz w:val="20"/>
                <w:szCs w:val="20"/>
              </w:rPr>
              <w:t>Honours and Fellows Panel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>.</w:t>
            </w:r>
            <w:r w:rsidR="00CE74BE">
              <w:t xml:space="preserve">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 xml:space="preserve">The </w:t>
            </w:r>
            <w:r w:rsidR="0005181B">
              <w:rPr>
                <w:rFonts w:ascii="Verdana" w:hAnsi="Verdana" w:cs="Verdana"/>
                <w:sz w:val="20"/>
                <w:szCs w:val="20"/>
              </w:rPr>
              <w:t>Panel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 xml:space="preserve"> is made up of President, President-Elect, </w:t>
            </w:r>
            <w:r w:rsidR="00371813" w:rsidRPr="00371813">
              <w:rPr>
                <w:rFonts w:ascii="Verdana" w:hAnsi="Verdana" w:cs="Verdana"/>
                <w:sz w:val="20"/>
                <w:szCs w:val="20"/>
              </w:rPr>
              <w:t xml:space="preserve">a </w:t>
            </w:r>
            <w:r w:rsidR="0005181B">
              <w:rPr>
                <w:rFonts w:ascii="Verdana" w:hAnsi="Verdana" w:cs="Verdana"/>
                <w:sz w:val="20"/>
                <w:szCs w:val="20"/>
              </w:rPr>
              <w:t xml:space="preserve">Past </w:t>
            </w:r>
            <w:r w:rsidR="00371813" w:rsidRPr="00371813">
              <w:rPr>
                <w:rFonts w:ascii="Verdana" w:hAnsi="Verdana" w:cs="Verdana"/>
                <w:sz w:val="20"/>
                <w:szCs w:val="20"/>
              </w:rPr>
              <w:t xml:space="preserve">President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>and three Society Fellows.</w:t>
            </w:r>
            <w:r w:rsidR="00CE74B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 xml:space="preserve">The </w:t>
            </w:r>
            <w:r w:rsidR="0005181B">
              <w:rPr>
                <w:rFonts w:ascii="Verdana" w:hAnsi="Verdana" w:cs="Verdana"/>
                <w:sz w:val="20"/>
                <w:szCs w:val="20"/>
              </w:rPr>
              <w:t>Panel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 xml:space="preserve"> may seek references from named referees or referees of</w:t>
            </w:r>
            <w:r w:rsidR="0079311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>its own choosing.</w:t>
            </w:r>
            <w:r w:rsidR="00CE74B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 xml:space="preserve">The President will report the </w:t>
            </w:r>
            <w:r w:rsidR="0005181B">
              <w:rPr>
                <w:rFonts w:ascii="Verdana" w:hAnsi="Verdana" w:cs="Verdana"/>
                <w:sz w:val="20"/>
                <w:szCs w:val="20"/>
              </w:rPr>
              <w:t>Panel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>’s recommended Honorary</w:t>
            </w:r>
            <w:r w:rsidR="0079311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>Fellows to Council.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>Council will decide Honorary Fellowship awards.</w:t>
            </w:r>
            <w:r w:rsidR="00CE74B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93113" w:rsidRPr="009E4285">
              <w:rPr>
                <w:rFonts w:ascii="Verdana" w:hAnsi="Verdana" w:cs="Verdana"/>
                <w:sz w:val="20"/>
                <w:szCs w:val="20"/>
              </w:rPr>
              <w:t>The decisions taken by the Council are final.</w:t>
            </w:r>
          </w:p>
          <w:p w14:paraId="1C32CA81" w14:textId="77777777" w:rsidR="00CE74BE" w:rsidRPr="009E4285" w:rsidRDefault="00CE74BE" w:rsidP="0079311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38F70DB" w14:textId="03B34C89" w:rsidR="00A41A88" w:rsidRDefault="00793113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9E4285">
              <w:rPr>
                <w:rFonts w:ascii="Verdana" w:hAnsi="Verdana" w:cs="Verdana"/>
                <w:sz w:val="20"/>
                <w:szCs w:val="20"/>
              </w:rPr>
              <w:t xml:space="preserve">Successful candidates will be notified after the </w:t>
            </w:r>
            <w:r w:rsidR="009F2FA1">
              <w:rPr>
                <w:rFonts w:ascii="Verdana" w:hAnsi="Verdana" w:cs="Verdana"/>
                <w:sz w:val="20"/>
                <w:szCs w:val="20"/>
              </w:rPr>
              <w:t xml:space="preserve">Council meeting, and usually </w:t>
            </w:r>
            <w:r w:rsidR="00371813">
              <w:rPr>
                <w:rFonts w:ascii="Verdana" w:hAnsi="Verdana" w:cs="Verdana"/>
                <w:sz w:val="20"/>
                <w:szCs w:val="20"/>
              </w:rPr>
              <w:t xml:space="preserve">by </w:t>
            </w:r>
            <w:r w:rsidR="009F2FA1">
              <w:rPr>
                <w:rFonts w:ascii="Verdana" w:hAnsi="Verdana" w:cs="Verdana"/>
                <w:sz w:val="20"/>
                <w:szCs w:val="20"/>
              </w:rPr>
              <w:t>3</w:t>
            </w:r>
            <w:r w:rsidRPr="009E4285">
              <w:rPr>
                <w:rFonts w:ascii="Verdana" w:hAnsi="Verdana" w:cs="Verdana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9E4285">
              <w:rPr>
                <w:rFonts w:ascii="Verdana" w:hAnsi="Verdana" w:cs="Verdana"/>
                <w:sz w:val="20"/>
                <w:szCs w:val="20"/>
              </w:rPr>
              <w:t xml:space="preserve">October. Names of successful candidates must be treated as confidential until the list </w:t>
            </w:r>
            <w:r w:rsidR="0005181B">
              <w:rPr>
                <w:rFonts w:ascii="Verdana" w:hAnsi="Verdana" w:cs="Verdana"/>
                <w:sz w:val="20"/>
                <w:szCs w:val="20"/>
              </w:rPr>
              <w:t>is announced by the Society</w:t>
            </w:r>
            <w:r w:rsidRPr="009E4285">
              <w:rPr>
                <w:rFonts w:ascii="Verdana" w:hAnsi="Verdana" w:cs="Verdana"/>
                <w:sz w:val="20"/>
                <w:szCs w:val="20"/>
              </w:rPr>
              <w:t xml:space="preserve">. </w:t>
            </w:r>
          </w:p>
          <w:p w14:paraId="10E97207" w14:textId="77777777" w:rsidR="00A41A88" w:rsidRPr="00793113" w:rsidRDefault="00A41A88" w:rsidP="0079311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9E4285">
              <w:rPr>
                <w:rFonts w:ascii="Verdana" w:hAnsi="Verdana" w:cs="Verdana"/>
                <w:sz w:val="20"/>
                <w:szCs w:val="20"/>
              </w:rPr>
              <w:lastRenderedPageBreak/>
              <w:t>Nominations will be kept ‘live’ for three years</w:t>
            </w:r>
            <w:r w:rsidR="006340D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9E4285">
              <w:rPr>
                <w:rFonts w:ascii="Verdana" w:hAnsi="Verdana" w:cs="Verdana"/>
                <w:sz w:val="20"/>
                <w:szCs w:val="20"/>
              </w:rPr>
              <w:t>(nominators will be given the op</w:t>
            </w:r>
            <w:r w:rsidR="007D1F56">
              <w:rPr>
                <w:rFonts w:ascii="Verdana" w:hAnsi="Verdana" w:cs="Verdana"/>
                <w:sz w:val="20"/>
                <w:szCs w:val="20"/>
              </w:rPr>
              <w:t xml:space="preserve">tion to update the nomination </w:t>
            </w:r>
            <w:r w:rsidRPr="009E4285">
              <w:rPr>
                <w:rFonts w:ascii="Verdana" w:hAnsi="Verdana" w:cs="Verdana"/>
                <w:sz w:val="20"/>
                <w:szCs w:val="20"/>
              </w:rPr>
              <w:t>each year); if the proposal is not accepted in this time there will be a break of two years until re-submission is allowable.</w:t>
            </w:r>
          </w:p>
        </w:tc>
      </w:tr>
      <w:tr w:rsidR="00E551CE" w:rsidRPr="001C4D43" w14:paraId="541C0868" w14:textId="77777777" w:rsidTr="00A41A88">
        <w:tc>
          <w:tcPr>
            <w:tcW w:w="1615" w:type="dxa"/>
          </w:tcPr>
          <w:p w14:paraId="2BB288F1" w14:textId="77777777" w:rsidR="00E551CE" w:rsidRPr="001C4D43" w:rsidRDefault="00E551CE" w:rsidP="00E551CE">
            <w:pPr>
              <w:outlineLvl w:val="1"/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</w:pPr>
            <w:r w:rsidRPr="001C4D43"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  <w:lastRenderedPageBreak/>
              <w:t>Deadline</w:t>
            </w:r>
          </w:p>
        </w:tc>
        <w:tc>
          <w:tcPr>
            <w:tcW w:w="7627" w:type="dxa"/>
          </w:tcPr>
          <w:p w14:paraId="7B3C51D3" w14:textId="38B29A7E" w:rsidR="00E551CE" w:rsidRPr="00F37AE2" w:rsidRDefault="00C5581B" w:rsidP="00E551C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Nominations should be emailed to </w:t>
            </w:r>
            <w:hyperlink r:id="rId10" w:history="1">
              <w:r w:rsidRPr="008E71EA">
                <w:rPr>
                  <w:rStyle w:val="Hyperlink"/>
                  <w:rFonts w:ascii="Verdana" w:hAnsi="Verdana" w:cs="Verdana"/>
                  <w:sz w:val="20"/>
                  <w:szCs w:val="20"/>
                </w:rPr>
                <w:t>membership@bps.ac.uk</w:t>
              </w:r>
            </w:hyperlink>
            <w:r>
              <w:rPr>
                <w:rFonts w:ascii="Verdana" w:hAnsi="Verdana" w:cs="Verdana"/>
                <w:sz w:val="20"/>
                <w:szCs w:val="20"/>
              </w:rPr>
              <w:t xml:space="preserve"> by </w:t>
            </w:r>
            <w:r w:rsidR="002A16C7">
              <w:rPr>
                <w:rFonts w:ascii="Verdana" w:hAnsi="Verdana" w:cs="Verdana"/>
                <w:sz w:val="20"/>
                <w:szCs w:val="20"/>
              </w:rPr>
              <w:t>30</w:t>
            </w:r>
            <w:r w:rsidR="00F37AE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CC3B23">
              <w:rPr>
                <w:rFonts w:ascii="Verdana" w:hAnsi="Verdana" w:cs="Verdana"/>
                <w:sz w:val="20"/>
                <w:szCs w:val="20"/>
              </w:rPr>
              <w:t>April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</w:tr>
    </w:tbl>
    <w:p w14:paraId="527B6841" w14:textId="77777777" w:rsidR="00E551CE" w:rsidRPr="001C4D43" w:rsidRDefault="00E551CE" w:rsidP="00E551CE">
      <w:pPr>
        <w:spacing w:after="0" w:line="240" w:lineRule="auto"/>
        <w:outlineLvl w:val="1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14D7F7B3" w14:textId="77777777" w:rsidR="00C5581B" w:rsidRDefault="00C5581B" w:rsidP="003B2A23">
      <w:pPr>
        <w:spacing w:after="0" w:line="240" w:lineRule="auto"/>
        <w:outlineLvl w:val="1"/>
        <w:rPr>
          <w:rFonts w:ascii="Verdana" w:eastAsia="Times New Roman" w:hAnsi="Verdana" w:cs="Trebuchet MS"/>
          <w:b/>
          <w:color w:val="0081C6"/>
          <w:sz w:val="20"/>
          <w:szCs w:val="20"/>
          <w:lang w:eastAsia="en-GB"/>
        </w:rPr>
      </w:pPr>
    </w:p>
    <w:p w14:paraId="5F240E45" w14:textId="77777777" w:rsidR="00F37AE2" w:rsidRDefault="00F37AE2" w:rsidP="003B2A23">
      <w:pPr>
        <w:spacing w:after="0" w:line="240" w:lineRule="auto"/>
        <w:outlineLvl w:val="1"/>
        <w:rPr>
          <w:rFonts w:ascii="Verdana" w:eastAsia="Times New Roman" w:hAnsi="Verdana" w:cs="Trebuchet MS"/>
          <w:b/>
          <w:color w:val="000000" w:themeColor="text1"/>
          <w:sz w:val="20"/>
          <w:szCs w:val="20"/>
          <w:lang w:eastAsia="en-GB"/>
        </w:rPr>
      </w:pPr>
    </w:p>
    <w:p w14:paraId="440D8F71" w14:textId="66D6F28E" w:rsidR="00A41A88" w:rsidRPr="00C5581B" w:rsidRDefault="00C5581B" w:rsidP="003B2A23">
      <w:pPr>
        <w:spacing w:after="0" w:line="240" w:lineRule="auto"/>
        <w:outlineLvl w:val="1"/>
        <w:rPr>
          <w:rFonts w:ascii="Verdana" w:eastAsia="Times New Roman" w:hAnsi="Verdana" w:cs="Trebuchet MS"/>
          <w:b/>
          <w:color w:val="000000" w:themeColor="text1"/>
          <w:sz w:val="20"/>
          <w:szCs w:val="20"/>
          <w:lang w:eastAsia="en-GB"/>
        </w:rPr>
      </w:pPr>
      <w:r w:rsidRPr="00C5581B">
        <w:rPr>
          <w:rFonts w:ascii="Verdana" w:eastAsia="Times New Roman" w:hAnsi="Verdana" w:cs="Trebuchet MS"/>
          <w:b/>
          <w:color w:val="000000" w:themeColor="text1"/>
          <w:sz w:val="20"/>
          <w:szCs w:val="20"/>
          <w:lang w:eastAsia="en-GB"/>
        </w:rPr>
        <w:t>Nomination</w:t>
      </w:r>
      <w:r w:rsidR="00A41A88" w:rsidRPr="00C5581B">
        <w:rPr>
          <w:rFonts w:ascii="Verdana" w:eastAsia="Times New Roman" w:hAnsi="Verdana" w:cs="Trebuchet MS"/>
          <w:b/>
          <w:color w:val="000000" w:themeColor="text1"/>
          <w:sz w:val="20"/>
          <w:szCs w:val="20"/>
          <w:lang w:eastAsia="en-GB"/>
        </w:rPr>
        <w:t xml:space="preserve"> for Honorary Fellowship</w:t>
      </w:r>
    </w:p>
    <w:p w14:paraId="5744B6B8" w14:textId="77777777" w:rsidR="003B2A23" w:rsidRPr="003B2A23" w:rsidRDefault="003B2A23" w:rsidP="003B2A23">
      <w:pPr>
        <w:spacing w:after="0" w:line="240" w:lineRule="auto"/>
        <w:outlineLvl w:val="1"/>
        <w:rPr>
          <w:rFonts w:ascii="Verdana" w:eastAsia="Times New Roman" w:hAnsi="Verdana" w:cs="Trebuchet MS"/>
          <w:b/>
          <w:color w:val="0081C6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41A88" w:rsidRPr="003B2A23" w14:paraId="66A96910" w14:textId="77777777" w:rsidTr="0004463E">
        <w:tc>
          <w:tcPr>
            <w:tcW w:w="3397" w:type="dxa"/>
          </w:tcPr>
          <w:p w14:paraId="0222946D" w14:textId="77777777" w:rsidR="00A41A88" w:rsidRPr="00601E2A" w:rsidRDefault="00A41A88" w:rsidP="007D36B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01E2A">
              <w:rPr>
                <w:rFonts w:ascii="Verdana" w:hAnsi="Verdana" w:cs="Verdana"/>
                <w:sz w:val="20"/>
                <w:szCs w:val="20"/>
              </w:rPr>
              <w:t>Candidate</w:t>
            </w:r>
            <w:r w:rsidR="003B2A23">
              <w:rPr>
                <w:rFonts w:ascii="Verdana" w:hAnsi="Verdana" w:cs="Verdana"/>
                <w:sz w:val="20"/>
                <w:szCs w:val="20"/>
              </w:rPr>
              <w:t>’</w:t>
            </w:r>
            <w:r w:rsidRPr="00601E2A">
              <w:rPr>
                <w:rFonts w:ascii="Verdana" w:hAnsi="Verdana" w:cs="Verdana"/>
                <w:sz w:val="20"/>
                <w:szCs w:val="20"/>
              </w:rPr>
              <w:t>s name:</w:t>
            </w:r>
          </w:p>
        </w:tc>
        <w:tc>
          <w:tcPr>
            <w:tcW w:w="5619" w:type="dxa"/>
          </w:tcPr>
          <w:p w14:paraId="03A4DC70" w14:textId="77777777" w:rsidR="00A41A88" w:rsidRPr="003B2A23" w:rsidRDefault="00A41A88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9A3F9B" w:rsidRPr="003B2A23" w14:paraId="3DBAC557" w14:textId="77777777" w:rsidTr="0004463E">
        <w:tc>
          <w:tcPr>
            <w:tcW w:w="3397" w:type="dxa"/>
          </w:tcPr>
          <w:p w14:paraId="08D7EADE" w14:textId="05ABEE18" w:rsidR="009A3F9B" w:rsidRPr="00601E2A" w:rsidRDefault="00D61C25" w:rsidP="007D36B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Organisation</w:t>
            </w:r>
            <w:r w:rsidR="009A3F9B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5619" w:type="dxa"/>
          </w:tcPr>
          <w:p w14:paraId="5E59FFE4" w14:textId="77777777" w:rsidR="009A3F9B" w:rsidRPr="003B2A23" w:rsidRDefault="009A3F9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A88" w:rsidRPr="003B2A23" w14:paraId="31CD1D74" w14:textId="77777777" w:rsidTr="0004463E">
        <w:tc>
          <w:tcPr>
            <w:tcW w:w="3397" w:type="dxa"/>
          </w:tcPr>
          <w:p w14:paraId="3013281C" w14:textId="77777777" w:rsidR="00A41A88" w:rsidRPr="00601E2A" w:rsidRDefault="00A41A88" w:rsidP="007D36B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01E2A">
              <w:rPr>
                <w:rFonts w:ascii="Verdana" w:hAnsi="Verdana" w:cs="Verdana"/>
                <w:sz w:val="20"/>
                <w:szCs w:val="20"/>
              </w:rPr>
              <w:t>Email:</w:t>
            </w:r>
          </w:p>
        </w:tc>
        <w:tc>
          <w:tcPr>
            <w:tcW w:w="5619" w:type="dxa"/>
          </w:tcPr>
          <w:p w14:paraId="69F68805" w14:textId="77777777" w:rsidR="00A41A88" w:rsidRPr="003B2A23" w:rsidRDefault="00A41A88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B2A23" w:rsidRPr="003B2A23" w14:paraId="3590EAB3" w14:textId="77777777" w:rsidTr="0004463E">
        <w:tc>
          <w:tcPr>
            <w:tcW w:w="3397" w:type="dxa"/>
            <w:shd w:val="clear" w:color="auto" w:fill="D9D9D9" w:themeFill="background1" w:themeFillShade="D9"/>
          </w:tcPr>
          <w:p w14:paraId="28755EC1" w14:textId="77777777" w:rsidR="003B2A23" w:rsidRPr="00601E2A" w:rsidRDefault="003B2A23" w:rsidP="007D36B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19" w:type="dxa"/>
            <w:shd w:val="clear" w:color="auto" w:fill="D9D9D9" w:themeFill="background1" w:themeFillShade="D9"/>
          </w:tcPr>
          <w:p w14:paraId="39C0D3FA" w14:textId="77777777" w:rsidR="003B2A23" w:rsidRPr="003B2A23" w:rsidRDefault="003B2A23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A88" w:rsidRPr="003B2A23" w14:paraId="7536E6D2" w14:textId="77777777" w:rsidTr="0004463E">
        <w:tc>
          <w:tcPr>
            <w:tcW w:w="3397" w:type="dxa"/>
          </w:tcPr>
          <w:p w14:paraId="13889671" w14:textId="77777777" w:rsidR="00A41A88" w:rsidRPr="00601E2A" w:rsidRDefault="00A41A88" w:rsidP="007D36B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01E2A">
              <w:rPr>
                <w:rFonts w:ascii="Verdana" w:hAnsi="Verdana" w:cs="Verdana"/>
                <w:sz w:val="20"/>
                <w:szCs w:val="20"/>
              </w:rPr>
              <w:t>Proposer’s name:</w:t>
            </w:r>
          </w:p>
        </w:tc>
        <w:tc>
          <w:tcPr>
            <w:tcW w:w="5619" w:type="dxa"/>
          </w:tcPr>
          <w:p w14:paraId="7A00367A" w14:textId="77777777" w:rsidR="00A41A88" w:rsidRPr="003B2A23" w:rsidRDefault="00A41A88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4463E" w:rsidRPr="003B2A23" w14:paraId="52D69CC0" w14:textId="77777777" w:rsidTr="0004463E">
        <w:tc>
          <w:tcPr>
            <w:tcW w:w="3397" w:type="dxa"/>
          </w:tcPr>
          <w:p w14:paraId="4069DDC2" w14:textId="01B5C3E2" w:rsidR="0004463E" w:rsidRPr="00601E2A" w:rsidRDefault="009A3F9B" w:rsidP="007D36B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</w:t>
            </w:r>
            <w:r w:rsidR="0004463E">
              <w:rPr>
                <w:rFonts w:ascii="Verdana" w:hAnsi="Verdana" w:cs="Verdana"/>
                <w:sz w:val="20"/>
                <w:szCs w:val="20"/>
              </w:rPr>
              <w:t>mail:</w:t>
            </w:r>
          </w:p>
        </w:tc>
        <w:tc>
          <w:tcPr>
            <w:tcW w:w="5619" w:type="dxa"/>
          </w:tcPr>
          <w:p w14:paraId="386D4401" w14:textId="77777777" w:rsidR="0004463E" w:rsidRPr="003B2A23" w:rsidRDefault="0004463E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243AF" w:rsidRPr="003B2A23" w14:paraId="2336DC05" w14:textId="77777777" w:rsidTr="0004463E">
        <w:tc>
          <w:tcPr>
            <w:tcW w:w="3397" w:type="dxa"/>
          </w:tcPr>
          <w:p w14:paraId="4785E6FD" w14:textId="591D9DE6" w:rsidR="008243AF" w:rsidRDefault="009A3F9B" w:rsidP="007D36B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</w:t>
            </w:r>
            <w:r w:rsidR="008243AF">
              <w:rPr>
                <w:rFonts w:ascii="Verdana" w:hAnsi="Verdana" w:cs="Verdana"/>
                <w:sz w:val="20"/>
                <w:szCs w:val="20"/>
              </w:rPr>
              <w:t>-signature</w:t>
            </w:r>
          </w:p>
        </w:tc>
        <w:tc>
          <w:tcPr>
            <w:tcW w:w="5619" w:type="dxa"/>
          </w:tcPr>
          <w:p w14:paraId="76FB569E" w14:textId="77777777" w:rsidR="008243AF" w:rsidRPr="003B2A23" w:rsidRDefault="008243AF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41A88" w:rsidRPr="003B2A23" w14:paraId="17EA443B" w14:textId="77777777" w:rsidTr="0004463E">
        <w:tc>
          <w:tcPr>
            <w:tcW w:w="3397" w:type="dxa"/>
          </w:tcPr>
          <w:p w14:paraId="114E2728" w14:textId="415891D3" w:rsidR="00A41A88" w:rsidRPr="00601E2A" w:rsidRDefault="00A41A88" w:rsidP="007D36B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01E2A">
              <w:rPr>
                <w:rFonts w:ascii="Verdana" w:hAnsi="Verdana" w:cs="Verdana"/>
                <w:sz w:val="20"/>
                <w:szCs w:val="20"/>
              </w:rPr>
              <w:t>Seconder</w:t>
            </w:r>
            <w:r w:rsidR="0004463E">
              <w:rPr>
                <w:rFonts w:ascii="Verdana" w:hAnsi="Verdana" w:cs="Verdana"/>
                <w:sz w:val="20"/>
                <w:szCs w:val="20"/>
              </w:rPr>
              <w:t>’</w:t>
            </w:r>
            <w:r w:rsidRPr="00601E2A">
              <w:rPr>
                <w:rFonts w:ascii="Verdana" w:hAnsi="Verdana" w:cs="Verdana"/>
                <w:sz w:val="20"/>
                <w:szCs w:val="20"/>
              </w:rPr>
              <w:t>s name:</w:t>
            </w:r>
          </w:p>
        </w:tc>
        <w:tc>
          <w:tcPr>
            <w:tcW w:w="5619" w:type="dxa"/>
          </w:tcPr>
          <w:p w14:paraId="7E40D2F7" w14:textId="77777777" w:rsidR="00A41A88" w:rsidRPr="003B2A23" w:rsidRDefault="00A41A88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243AF" w:rsidRPr="003B2A23" w14:paraId="3C6FA568" w14:textId="77777777" w:rsidTr="0004463E">
        <w:tc>
          <w:tcPr>
            <w:tcW w:w="3397" w:type="dxa"/>
          </w:tcPr>
          <w:p w14:paraId="16836553" w14:textId="3060AF03" w:rsidR="008243AF" w:rsidRPr="00601E2A" w:rsidRDefault="009A3F9B" w:rsidP="007D36B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</w:t>
            </w:r>
            <w:r w:rsidR="008243AF">
              <w:rPr>
                <w:rFonts w:ascii="Verdana" w:hAnsi="Verdana" w:cs="Verdana"/>
                <w:sz w:val="20"/>
                <w:szCs w:val="20"/>
              </w:rPr>
              <w:t>-</w:t>
            </w:r>
            <w:r w:rsidR="00297EBD">
              <w:rPr>
                <w:rFonts w:ascii="Verdana" w:hAnsi="Verdana" w:cs="Verdana"/>
                <w:sz w:val="20"/>
                <w:szCs w:val="20"/>
              </w:rPr>
              <w:t>signature</w:t>
            </w:r>
          </w:p>
        </w:tc>
        <w:tc>
          <w:tcPr>
            <w:tcW w:w="5619" w:type="dxa"/>
          </w:tcPr>
          <w:p w14:paraId="49D2F0E0" w14:textId="77777777" w:rsidR="008243AF" w:rsidRPr="003B2A23" w:rsidRDefault="008243AF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57C36" w:rsidRPr="003B2A23" w14:paraId="7C025AD8" w14:textId="77777777" w:rsidTr="00D57C36">
        <w:tc>
          <w:tcPr>
            <w:tcW w:w="3397" w:type="dxa"/>
            <w:shd w:val="clear" w:color="auto" w:fill="D9D9D9" w:themeFill="background1" w:themeFillShade="D9"/>
          </w:tcPr>
          <w:p w14:paraId="110A0C29" w14:textId="77777777" w:rsidR="00D57C36" w:rsidRPr="0004463E" w:rsidRDefault="00D57C36" w:rsidP="007D36B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19" w:type="dxa"/>
            <w:shd w:val="clear" w:color="auto" w:fill="D9D9D9" w:themeFill="background1" w:themeFillShade="D9"/>
          </w:tcPr>
          <w:p w14:paraId="49812F5A" w14:textId="77777777" w:rsidR="00D57C36" w:rsidRPr="003B2A23" w:rsidRDefault="00D57C36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C3032" w:rsidRPr="003B2A23" w14:paraId="13706DF4" w14:textId="77777777" w:rsidTr="00F05F56">
        <w:tc>
          <w:tcPr>
            <w:tcW w:w="9016" w:type="dxa"/>
            <w:gridSpan w:val="2"/>
          </w:tcPr>
          <w:p w14:paraId="01589AD2" w14:textId="63D85C89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C3032">
              <w:rPr>
                <w:rFonts w:ascii="Verdana" w:hAnsi="Verdana" w:cs="Verdana"/>
                <w:b/>
                <w:bCs/>
                <w:sz w:val="20"/>
                <w:szCs w:val="20"/>
              </w:rPr>
              <w:t>Statement on candidate’s achievements relevant to the criteria for Honorary Fellowship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7C3032">
              <w:rPr>
                <w:rFonts w:ascii="Verdana" w:hAnsi="Verdana" w:cs="Verdana"/>
                <w:sz w:val="20"/>
                <w:szCs w:val="20"/>
              </w:rPr>
              <w:t>– this must not exceed 300 words and must remain in Verdana 10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7E62D087" w14:textId="2FE6C64D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43524A2B" w14:textId="46F4376D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1FF2857" w14:textId="54BB5FFB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335DF9E0" w14:textId="3747CA1C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582175CD" w14:textId="16B12D51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62428DC" w14:textId="54404EBF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4219D286" w14:textId="73AE300D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7C764699" w14:textId="607F60BA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1AEB73C" w14:textId="76B82F57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2FD25CD" w14:textId="149FF36E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574A8126" w14:textId="604985DD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7FA1612C" w14:textId="6D19D8C8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39E5DFB" w14:textId="3D881A42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9643909" w14:textId="04ECC6B2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A8F4587" w14:textId="356AFBA0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443E9B6" w14:textId="1C69DAFD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402D6A8" w14:textId="193BB5D5" w:rsid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2BB664D" w14:textId="0A505B1D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47C4116C" w14:textId="47DD2451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9C7073A" w14:textId="336D00B5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77C0E1EA" w14:textId="3DA7B6C2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61B07EA" w14:textId="360B9B3D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764F36F8" w14:textId="57FCB0B1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4136606" w14:textId="473DA0FD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255D537" w14:textId="51E16783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4F4CDFD6" w14:textId="5333E703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93248DE" w14:textId="692219E7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5C48A808" w14:textId="6A631112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7592DB65" w14:textId="1DF79533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5B919F69" w14:textId="7C9D7767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5800AD9" w14:textId="6C2CE83E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F78BB10" w14:textId="77777777" w:rsidR="00C5581B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7430E93B" w14:textId="05AD3D1E" w:rsidR="00C5581B" w:rsidRPr="007C3032" w:rsidRDefault="00C5581B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C3032" w:rsidRPr="003B2A23" w14:paraId="4B4C0195" w14:textId="77777777" w:rsidTr="007C3032">
        <w:tc>
          <w:tcPr>
            <w:tcW w:w="3397" w:type="dxa"/>
          </w:tcPr>
          <w:p w14:paraId="111B0570" w14:textId="5130617E" w:rsidR="007C3032" w:rsidRP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Supporting documentation:</w:t>
            </w:r>
          </w:p>
        </w:tc>
        <w:tc>
          <w:tcPr>
            <w:tcW w:w="5619" w:type="dxa"/>
          </w:tcPr>
          <w:p w14:paraId="10E20E51" w14:textId="601C3BE5" w:rsidR="007C3032" w:rsidRPr="007C3032" w:rsidRDefault="007C3032" w:rsidP="00A41A8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C3032">
              <w:rPr>
                <w:rFonts w:ascii="Verdana" w:hAnsi="Verdana" w:cs="Verdana"/>
                <w:sz w:val="20"/>
                <w:szCs w:val="20"/>
              </w:rPr>
              <w:t>Please append a short CV of the candidate (max. 2 pages)</w:t>
            </w:r>
          </w:p>
        </w:tc>
      </w:tr>
    </w:tbl>
    <w:p w14:paraId="291C1DEA" w14:textId="77777777" w:rsidR="00A41A88" w:rsidRDefault="00A41A88" w:rsidP="00912B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A41A8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B5F47" w14:textId="77777777" w:rsidR="008B0003" w:rsidRDefault="008B0003" w:rsidP="0034396A">
      <w:pPr>
        <w:spacing w:after="0" w:line="240" w:lineRule="auto"/>
      </w:pPr>
      <w:r>
        <w:separator/>
      </w:r>
    </w:p>
  </w:endnote>
  <w:endnote w:type="continuationSeparator" w:id="0">
    <w:p w14:paraId="116B95FF" w14:textId="77777777" w:rsidR="008B0003" w:rsidRDefault="008B0003" w:rsidP="0034396A">
      <w:pPr>
        <w:spacing w:after="0" w:line="240" w:lineRule="auto"/>
      </w:pPr>
      <w:r>
        <w:continuationSeparator/>
      </w:r>
    </w:p>
  </w:endnote>
  <w:endnote w:type="continuationNotice" w:id="1">
    <w:p w14:paraId="528874E7" w14:textId="77777777" w:rsidR="008B0003" w:rsidRDefault="008B00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09807" w14:textId="77777777" w:rsidR="008B0003" w:rsidRDefault="008B0003" w:rsidP="0034396A">
      <w:pPr>
        <w:spacing w:after="0" w:line="240" w:lineRule="auto"/>
      </w:pPr>
      <w:r>
        <w:separator/>
      </w:r>
    </w:p>
  </w:footnote>
  <w:footnote w:type="continuationSeparator" w:id="0">
    <w:p w14:paraId="3D54B232" w14:textId="77777777" w:rsidR="008B0003" w:rsidRDefault="008B0003" w:rsidP="0034396A">
      <w:pPr>
        <w:spacing w:after="0" w:line="240" w:lineRule="auto"/>
      </w:pPr>
      <w:r>
        <w:continuationSeparator/>
      </w:r>
    </w:p>
  </w:footnote>
  <w:footnote w:type="continuationNotice" w:id="1">
    <w:p w14:paraId="7467A6A7" w14:textId="77777777" w:rsidR="008B0003" w:rsidRDefault="008B00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77359" w14:textId="59EB7F68" w:rsidR="007C3032" w:rsidRDefault="007C3032">
    <w:pPr>
      <w:pStyle w:val="Header"/>
    </w:pPr>
    <w:r>
      <w:rPr>
        <w:rFonts w:ascii="Trebuchet MS" w:eastAsia="Times New Roman" w:hAnsi="Trebuchet MS" w:cs="Times New Roman"/>
        <w:b/>
        <w:noProof/>
        <w:sz w:val="36"/>
        <w:szCs w:val="36"/>
        <w:lang w:eastAsia="en-GB"/>
      </w:rPr>
      <w:drawing>
        <wp:inline distT="0" distB="0" distL="0" distR="0" wp14:anchorId="3A83A368" wp14:editId="67209276">
          <wp:extent cx="234696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34220"/>
    <w:multiLevelType w:val="hybridMultilevel"/>
    <w:tmpl w:val="2B68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070E3"/>
    <w:multiLevelType w:val="hybridMultilevel"/>
    <w:tmpl w:val="C32A9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62C08"/>
    <w:multiLevelType w:val="hybridMultilevel"/>
    <w:tmpl w:val="3E98C9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1EF8"/>
    <w:multiLevelType w:val="hybridMultilevel"/>
    <w:tmpl w:val="7AEE6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D2EDC"/>
    <w:multiLevelType w:val="hybridMultilevel"/>
    <w:tmpl w:val="C7024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0F341C"/>
    <w:multiLevelType w:val="multilevel"/>
    <w:tmpl w:val="B5CCE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D2E63"/>
    <w:multiLevelType w:val="hybridMultilevel"/>
    <w:tmpl w:val="8F6CC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623712"/>
    <w:multiLevelType w:val="hybridMultilevel"/>
    <w:tmpl w:val="1AA8F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3C5CA9"/>
    <w:multiLevelType w:val="hybridMultilevel"/>
    <w:tmpl w:val="020CC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A06B5"/>
    <w:multiLevelType w:val="hybridMultilevel"/>
    <w:tmpl w:val="15500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927096"/>
    <w:multiLevelType w:val="hybridMultilevel"/>
    <w:tmpl w:val="0B30A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8E5675"/>
    <w:multiLevelType w:val="hybridMultilevel"/>
    <w:tmpl w:val="42DA19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5034385">
    <w:abstractNumId w:val="7"/>
  </w:num>
  <w:num w:numId="2" w16cid:durableId="675886142">
    <w:abstractNumId w:val="9"/>
  </w:num>
  <w:num w:numId="3" w16cid:durableId="2055618509">
    <w:abstractNumId w:val="0"/>
  </w:num>
  <w:num w:numId="4" w16cid:durableId="705255909">
    <w:abstractNumId w:val="8"/>
  </w:num>
  <w:num w:numId="5" w16cid:durableId="348338218">
    <w:abstractNumId w:val="6"/>
  </w:num>
  <w:num w:numId="6" w16cid:durableId="1619675288">
    <w:abstractNumId w:val="2"/>
  </w:num>
  <w:num w:numId="7" w16cid:durableId="973369173">
    <w:abstractNumId w:val="3"/>
  </w:num>
  <w:num w:numId="8" w16cid:durableId="1021933445">
    <w:abstractNumId w:val="4"/>
  </w:num>
  <w:num w:numId="9" w16cid:durableId="1295791619">
    <w:abstractNumId w:val="1"/>
  </w:num>
  <w:num w:numId="10" w16cid:durableId="402223956">
    <w:abstractNumId w:val="11"/>
  </w:num>
  <w:num w:numId="11" w16cid:durableId="1616985477">
    <w:abstractNumId w:val="10"/>
  </w:num>
  <w:num w:numId="12" w16cid:durableId="1614314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73"/>
    <w:rsid w:val="0004463E"/>
    <w:rsid w:val="0005181B"/>
    <w:rsid w:val="0006668A"/>
    <w:rsid w:val="000806C8"/>
    <w:rsid w:val="00157930"/>
    <w:rsid w:val="00182325"/>
    <w:rsid w:val="00183F8C"/>
    <w:rsid w:val="001A261E"/>
    <w:rsid w:val="001B2DBC"/>
    <w:rsid w:val="001C4D43"/>
    <w:rsid w:val="001F1DAB"/>
    <w:rsid w:val="00256D34"/>
    <w:rsid w:val="00290A72"/>
    <w:rsid w:val="00295B81"/>
    <w:rsid w:val="00297EBD"/>
    <w:rsid w:val="002A16C7"/>
    <w:rsid w:val="002A583D"/>
    <w:rsid w:val="002F5B23"/>
    <w:rsid w:val="0030459C"/>
    <w:rsid w:val="0034396A"/>
    <w:rsid w:val="003471EB"/>
    <w:rsid w:val="003531F8"/>
    <w:rsid w:val="00371813"/>
    <w:rsid w:val="00376242"/>
    <w:rsid w:val="00386F4C"/>
    <w:rsid w:val="003A55D7"/>
    <w:rsid w:val="003B2A23"/>
    <w:rsid w:val="003C1C20"/>
    <w:rsid w:val="003D20A5"/>
    <w:rsid w:val="00417F55"/>
    <w:rsid w:val="0045272A"/>
    <w:rsid w:val="00464845"/>
    <w:rsid w:val="00472666"/>
    <w:rsid w:val="00555407"/>
    <w:rsid w:val="005B2421"/>
    <w:rsid w:val="005B5CE0"/>
    <w:rsid w:val="005E58EB"/>
    <w:rsid w:val="00630F81"/>
    <w:rsid w:val="006340DD"/>
    <w:rsid w:val="0064491C"/>
    <w:rsid w:val="006456FE"/>
    <w:rsid w:val="00647D88"/>
    <w:rsid w:val="0066392A"/>
    <w:rsid w:val="006769E7"/>
    <w:rsid w:val="0068197A"/>
    <w:rsid w:val="00690773"/>
    <w:rsid w:val="00693FB6"/>
    <w:rsid w:val="006A1E6C"/>
    <w:rsid w:val="006A2EA9"/>
    <w:rsid w:val="006A474C"/>
    <w:rsid w:val="006D5C2F"/>
    <w:rsid w:val="006D7A54"/>
    <w:rsid w:val="0070213E"/>
    <w:rsid w:val="00706002"/>
    <w:rsid w:val="00707770"/>
    <w:rsid w:val="00747E97"/>
    <w:rsid w:val="00760485"/>
    <w:rsid w:val="00793113"/>
    <w:rsid w:val="0079510D"/>
    <w:rsid w:val="007A3294"/>
    <w:rsid w:val="007C3032"/>
    <w:rsid w:val="007D1F56"/>
    <w:rsid w:val="007D5CD8"/>
    <w:rsid w:val="007E4569"/>
    <w:rsid w:val="008243AF"/>
    <w:rsid w:val="00844FBD"/>
    <w:rsid w:val="008B0003"/>
    <w:rsid w:val="008D44FB"/>
    <w:rsid w:val="00900939"/>
    <w:rsid w:val="00912B36"/>
    <w:rsid w:val="0091763C"/>
    <w:rsid w:val="0095206C"/>
    <w:rsid w:val="009520AD"/>
    <w:rsid w:val="0095288B"/>
    <w:rsid w:val="00992CA4"/>
    <w:rsid w:val="009A3F9B"/>
    <w:rsid w:val="009F2FA1"/>
    <w:rsid w:val="00A15E20"/>
    <w:rsid w:val="00A2081B"/>
    <w:rsid w:val="00A21922"/>
    <w:rsid w:val="00A41A88"/>
    <w:rsid w:val="00A60831"/>
    <w:rsid w:val="00A61D55"/>
    <w:rsid w:val="00A75CE4"/>
    <w:rsid w:val="00AB45A8"/>
    <w:rsid w:val="00AF4200"/>
    <w:rsid w:val="00B345C5"/>
    <w:rsid w:val="00B47B8C"/>
    <w:rsid w:val="00B86209"/>
    <w:rsid w:val="00BA7FE4"/>
    <w:rsid w:val="00C047F3"/>
    <w:rsid w:val="00C5581B"/>
    <w:rsid w:val="00C6255F"/>
    <w:rsid w:val="00C63646"/>
    <w:rsid w:val="00C757B5"/>
    <w:rsid w:val="00CC3B23"/>
    <w:rsid w:val="00CE74BE"/>
    <w:rsid w:val="00D451F3"/>
    <w:rsid w:val="00D57C36"/>
    <w:rsid w:val="00D6032E"/>
    <w:rsid w:val="00D61C25"/>
    <w:rsid w:val="00DB3AC4"/>
    <w:rsid w:val="00DD1161"/>
    <w:rsid w:val="00DE19E7"/>
    <w:rsid w:val="00DE7798"/>
    <w:rsid w:val="00DF1123"/>
    <w:rsid w:val="00DF45C7"/>
    <w:rsid w:val="00E551CE"/>
    <w:rsid w:val="00E97A49"/>
    <w:rsid w:val="00EA00E5"/>
    <w:rsid w:val="00ED3632"/>
    <w:rsid w:val="00EF1D8B"/>
    <w:rsid w:val="00F37AE2"/>
    <w:rsid w:val="00F6015D"/>
    <w:rsid w:val="00F86453"/>
    <w:rsid w:val="00FA01C7"/>
    <w:rsid w:val="00FF0103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0E11"/>
  <w15:docId w15:val="{57BAB078-3046-4D69-A66B-4ACF0B6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7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86209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8620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209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E551CE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551C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A"/>
  </w:style>
  <w:style w:type="paragraph" w:styleId="Footer">
    <w:name w:val="footer"/>
    <w:basedOn w:val="Normal"/>
    <w:link w:val="FooterChar"/>
    <w:uiPriority w:val="99"/>
    <w:unhideWhenUsed/>
    <w:rsid w:val="00343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A"/>
  </w:style>
  <w:style w:type="table" w:customStyle="1" w:styleId="TableGrid3">
    <w:name w:val="Table Grid3"/>
    <w:basedOn w:val="TableNormal"/>
    <w:next w:val="TableGrid"/>
    <w:uiPriority w:val="59"/>
    <w:rsid w:val="00080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mbership@bp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  <SharedWithUsers xmlns="df3cbc70-fc58-4404-ade5-60e656b321d2">
      <UserInfo>
        <DisplayName/>
        <AccountId xsi:nil="true"/>
        <AccountType/>
      </UserInfo>
    </SharedWithUsers>
    <MediaLengthInSeconds xmlns="ddfaa413-e12e-497e-8f1c-27e215e13b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49e9a0099e11e93693d595ed3ce9162f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67a2225194f914726aaa551163eb904b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F3961-DCC8-4A50-8CD1-6EADD6AAC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6C6FE-C47B-4142-9A0E-9F7852ACD60C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customXml/itemProps3.xml><?xml version="1.0" encoding="utf-8"?>
<ds:datastoreItem xmlns:ds="http://schemas.openxmlformats.org/officeDocument/2006/customXml" ds:itemID="{38B7AF33-2248-4C9B-8729-3C91EDA06C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Tizard (British Pharmacological Society)</dc:creator>
  <cp:lastModifiedBy>Paul Tizard</cp:lastModifiedBy>
  <cp:revision>14</cp:revision>
  <cp:lastPrinted>2014-05-19T13:43:00Z</cp:lastPrinted>
  <dcterms:created xsi:type="dcterms:W3CDTF">2023-09-08T10:29:00Z</dcterms:created>
  <dcterms:modified xsi:type="dcterms:W3CDTF">2024-07-22T14:45:00Z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Order">
    <vt:r8>39445500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